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4A294" w14:textId="5079ED88" w:rsidR="00B416DD" w:rsidRPr="00A14BD6" w:rsidRDefault="00A14BD6" w:rsidP="00A14BD6">
      <w:pPr>
        <w:jc w:val="center"/>
        <w:rPr>
          <w:caps/>
          <w:sz w:val="48"/>
          <w:szCs w:val="48"/>
        </w:rPr>
      </w:pPr>
      <w:r w:rsidRPr="00A14BD6">
        <w:rPr>
          <w:caps/>
          <w:sz w:val="48"/>
          <w:szCs w:val="48"/>
        </w:rPr>
        <w:t>Projeto de Drenagem</w:t>
      </w:r>
    </w:p>
    <w:p w14:paraId="60865B25" w14:textId="3DCC631B" w:rsidR="00A14BD6" w:rsidRDefault="00A14BD6" w:rsidP="00A14BD6">
      <w:pPr>
        <w:jc w:val="center"/>
        <w:rPr>
          <w:caps/>
          <w:sz w:val="48"/>
          <w:szCs w:val="48"/>
        </w:rPr>
      </w:pPr>
      <w:r w:rsidRPr="00A14BD6">
        <w:rPr>
          <w:caps/>
          <w:sz w:val="48"/>
          <w:szCs w:val="48"/>
        </w:rPr>
        <w:t>Memória de Cálculo</w:t>
      </w:r>
    </w:p>
    <w:p w14:paraId="1141844E" w14:textId="77777777" w:rsidR="00A14BD6" w:rsidRDefault="00A14BD6" w:rsidP="00A14BD6">
      <w:pPr>
        <w:jc w:val="center"/>
        <w:rPr>
          <w:caps/>
          <w:sz w:val="48"/>
          <w:szCs w:val="48"/>
        </w:rPr>
      </w:pPr>
    </w:p>
    <w:p w14:paraId="77E3C0A3" w14:textId="77777777" w:rsidR="00A14BD6" w:rsidRDefault="00A14BD6" w:rsidP="00A14BD6">
      <w:pPr>
        <w:jc w:val="center"/>
        <w:rPr>
          <w:caps/>
          <w:sz w:val="48"/>
          <w:szCs w:val="48"/>
        </w:rPr>
      </w:pPr>
    </w:p>
    <w:p w14:paraId="2B005647" w14:textId="77777777" w:rsidR="00A14BD6" w:rsidRDefault="00A14BD6" w:rsidP="00A14BD6">
      <w:pPr>
        <w:jc w:val="center"/>
        <w:rPr>
          <w:caps/>
          <w:sz w:val="48"/>
          <w:szCs w:val="48"/>
        </w:rPr>
      </w:pPr>
    </w:p>
    <w:p w14:paraId="18F20A93" w14:textId="77777777" w:rsidR="00A14BD6" w:rsidRPr="00A14BD6" w:rsidRDefault="00A14BD6" w:rsidP="00A14BD6">
      <w:pPr>
        <w:jc w:val="center"/>
        <w:rPr>
          <w:caps/>
          <w:sz w:val="48"/>
          <w:szCs w:val="48"/>
        </w:rPr>
      </w:pPr>
    </w:p>
    <w:p w14:paraId="3A47B8EF" w14:textId="77777777" w:rsidR="00A14BD6" w:rsidRDefault="00A14BD6" w:rsidP="00A14BD6">
      <w:pPr>
        <w:jc w:val="center"/>
      </w:pPr>
    </w:p>
    <w:p w14:paraId="0C4A157C" w14:textId="6F72086F" w:rsidR="00A14BD6" w:rsidRDefault="00A259BF" w:rsidP="00344F63">
      <w:pPr>
        <w:jc w:val="center"/>
        <w:rPr>
          <w:sz w:val="48"/>
          <w:szCs w:val="48"/>
        </w:rPr>
      </w:pPr>
      <w:r w:rsidRPr="00A259BF">
        <w:rPr>
          <w:sz w:val="48"/>
          <w:szCs w:val="48"/>
        </w:rPr>
        <w:t xml:space="preserve">ELABORAÇÃO DE PROJETO EXECUTIVO E EXECUÇÃO DE OBRAS </w:t>
      </w:r>
      <w:r w:rsidR="00344F63" w:rsidRPr="00344F63">
        <w:rPr>
          <w:sz w:val="48"/>
          <w:szCs w:val="48"/>
        </w:rPr>
        <w:t>DE DRENAGEM PLUVIAL, PAVIMENTAÇ</w:t>
      </w:r>
      <w:r w:rsidR="00344F63">
        <w:rPr>
          <w:sz w:val="48"/>
          <w:szCs w:val="48"/>
        </w:rPr>
        <w:t>Ã</w:t>
      </w:r>
      <w:r w:rsidR="00344F63" w:rsidRPr="00344F63">
        <w:rPr>
          <w:sz w:val="48"/>
          <w:szCs w:val="48"/>
        </w:rPr>
        <w:t>O,</w:t>
      </w:r>
      <w:r w:rsidR="00344F63">
        <w:rPr>
          <w:sz w:val="48"/>
          <w:szCs w:val="48"/>
        </w:rPr>
        <w:t xml:space="preserve"> </w:t>
      </w:r>
      <w:r w:rsidR="00344F63" w:rsidRPr="00344F63">
        <w:rPr>
          <w:sz w:val="48"/>
          <w:szCs w:val="48"/>
        </w:rPr>
        <w:t>RECAPEAMENTO E SINALIZAÇ</w:t>
      </w:r>
      <w:r w:rsidR="00344F63">
        <w:rPr>
          <w:sz w:val="48"/>
          <w:szCs w:val="48"/>
        </w:rPr>
        <w:t>ÃO</w:t>
      </w:r>
      <w:r w:rsidR="00344F63" w:rsidRPr="00344F63">
        <w:rPr>
          <w:sz w:val="48"/>
          <w:szCs w:val="48"/>
        </w:rPr>
        <w:t xml:space="preserve"> VI</w:t>
      </w:r>
      <w:r w:rsidR="00344F63">
        <w:rPr>
          <w:sz w:val="48"/>
          <w:szCs w:val="48"/>
        </w:rPr>
        <w:t>Á</w:t>
      </w:r>
      <w:r w:rsidR="00344F63" w:rsidRPr="00344F63">
        <w:rPr>
          <w:sz w:val="48"/>
          <w:szCs w:val="48"/>
        </w:rPr>
        <w:t>RIA DE DIVERSAS RUAS DOS BAIRROS CIDADE NOVA,</w:t>
      </w:r>
      <w:r w:rsidR="00344F63">
        <w:rPr>
          <w:sz w:val="48"/>
          <w:szCs w:val="48"/>
        </w:rPr>
        <w:t xml:space="preserve"> </w:t>
      </w:r>
      <w:r w:rsidR="00344F63" w:rsidRPr="00344F63">
        <w:rPr>
          <w:sz w:val="48"/>
          <w:szCs w:val="48"/>
        </w:rPr>
        <w:t>PRESIDENTE COSTA E SILVA E JO</w:t>
      </w:r>
      <w:r w:rsidR="00344F63">
        <w:rPr>
          <w:sz w:val="48"/>
          <w:szCs w:val="48"/>
        </w:rPr>
        <w:t>Ã</w:t>
      </w:r>
      <w:r w:rsidR="00344F63" w:rsidRPr="00344F63">
        <w:rPr>
          <w:sz w:val="48"/>
          <w:szCs w:val="48"/>
        </w:rPr>
        <w:t>O BEDIM, NO MUNIC</w:t>
      </w:r>
      <w:r w:rsidR="00344F63">
        <w:rPr>
          <w:sz w:val="48"/>
          <w:szCs w:val="48"/>
        </w:rPr>
        <w:t>Í</w:t>
      </w:r>
      <w:r w:rsidR="00344F63" w:rsidRPr="00344F63">
        <w:rPr>
          <w:sz w:val="48"/>
          <w:szCs w:val="48"/>
        </w:rPr>
        <w:t>PIO DE ITAPERUNA/RJ</w:t>
      </w:r>
    </w:p>
    <w:p w14:paraId="204EE385" w14:textId="77777777" w:rsidR="00A14BD6" w:rsidRDefault="00A14BD6" w:rsidP="00A14BD6">
      <w:pPr>
        <w:jc w:val="center"/>
        <w:rPr>
          <w:sz w:val="48"/>
          <w:szCs w:val="48"/>
        </w:rPr>
      </w:pPr>
    </w:p>
    <w:p w14:paraId="1A920A59" w14:textId="77777777" w:rsidR="00A14BD6" w:rsidRDefault="00A14BD6" w:rsidP="00A14BD6">
      <w:pPr>
        <w:jc w:val="center"/>
        <w:rPr>
          <w:sz w:val="48"/>
          <w:szCs w:val="48"/>
        </w:rPr>
      </w:pPr>
    </w:p>
    <w:p w14:paraId="748D1B2C" w14:textId="77777777" w:rsidR="00A14BD6" w:rsidRDefault="00A14BD6" w:rsidP="00A14BD6">
      <w:pPr>
        <w:jc w:val="center"/>
        <w:rPr>
          <w:sz w:val="48"/>
          <w:szCs w:val="48"/>
        </w:rPr>
      </w:pPr>
    </w:p>
    <w:p w14:paraId="4BA2F9AB" w14:textId="77777777" w:rsidR="00A14BD6" w:rsidRDefault="00A14BD6" w:rsidP="00A14BD6">
      <w:pPr>
        <w:jc w:val="center"/>
        <w:rPr>
          <w:sz w:val="48"/>
          <w:szCs w:val="48"/>
        </w:rPr>
      </w:pPr>
    </w:p>
    <w:p w14:paraId="2BFD0D3F" w14:textId="53D0FF76" w:rsidR="00A14BD6" w:rsidRDefault="00A14BD6" w:rsidP="00A14BD6">
      <w:pPr>
        <w:jc w:val="center"/>
        <w:rPr>
          <w:sz w:val="48"/>
          <w:szCs w:val="48"/>
        </w:rPr>
      </w:pPr>
      <w:r w:rsidRPr="00A14BD6">
        <w:rPr>
          <w:sz w:val="48"/>
          <w:szCs w:val="48"/>
        </w:rPr>
        <w:t xml:space="preserve">PREFEITURA MUNICIPAL DE </w:t>
      </w:r>
      <w:r w:rsidR="00A259BF">
        <w:rPr>
          <w:sz w:val="48"/>
          <w:szCs w:val="48"/>
        </w:rPr>
        <w:t>ITAPERUNA</w:t>
      </w:r>
    </w:p>
    <w:p w14:paraId="59D08188" w14:textId="13405C3E" w:rsidR="00A14BD6" w:rsidRPr="00A14BD6" w:rsidRDefault="00A14BD6" w:rsidP="00A14BD6">
      <w:pPr>
        <w:pStyle w:val="PargrafodaLista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A14BD6">
        <w:rPr>
          <w:rFonts w:ascii="Times New Roman" w:hAnsi="Times New Roman" w:cs="Times New Roman"/>
          <w:b/>
          <w:bCs/>
          <w:sz w:val="24"/>
          <w:szCs w:val="24"/>
        </w:rPr>
        <w:lastRenderedPageBreak/>
        <w:t>APRESENTAÇÃO</w:t>
      </w:r>
    </w:p>
    <w:p w14:paraId="28094EE8" w14:textId="372602A2" w:rsidR="00D6543A" w:rsidRDefault="00A14BD6" w:rsidP="00D6543A">
      <w:pPr>
        <w:jc w:val="both"/>
        <w:rPr>
          <w:rFonts w:ascii="Times New Roman" w:hAnsi="Times New Roman" w:cs="Times New Roman"/>
          <w:sz w:val="24"/>
          <w:szCs w:val="24"/>
        </w:rPr>
      </w:pPr>
      <w:r w:rsidRPr="00A14BD6">
        <w:rPr>
          <w:rFonts w:ascii="Times New Roman" w:hAnsi="Times New Roman" w:cs="Times New Roman"/>
          <w:sz w:val="24"/>
          <w:szCs w:val="24"/>
        </w:rPr>
        <w:t xml:space="preserve">Esta memória de cálculo tem por objetivo apresentar critérios, parâmetros e planilhas de cálculo do projeto de Drenagem </w:t>
      </w:r>
      <w:r w:rsidR="00344F63">
        <w:rPr>
          <w:rFonts w:ascii="Times New Roman" w:hAnsi="Times New Roman" w:cs="Times New Roman"/>
          <w:sz w:val="24"/>
          <w:szCs w:val="24"/>
        </w:rPr>
        <w:t xml:space="preserve">de diversas ruas dos bairros Cidade Nova, </w:t>
      </w:r>
      <w:r w:rsidR="008962B9" w:rsidRPr="008962B9">
        <w:rPr>
          <w:rFonts w:ascii="Times New Roman" w:hAnsi="Times New Roman" w:cs="Times New Roman"/>
          <w:sz w:val="24"/>
          <w:szCs w:val="24"/>
        </w:rPr>
        <w:t>Presidente Costa e Silva</w:t>
      </w:r>
      <w:r w:rsidR="008962B9">
        <w:rPr>
          <w:rFonts w:ascii="Times New Roman" w:hAnsi="Times New Roman" w:cs="Times New Roman"/>
          <w:sz w:val="24"/>
          <w:szCs w:val="24"/>
        </w:rPr>
        <w:t xml:space="preserve"> </w:t>
      </w:r>
      <w:r w:rsidR="00344F63">
        <w:rPr>
          <w:rFonts w:ascii="Times New Roman" w:hAnsi="Times New Roman" w:cs="Times New Roman"/>
          <w:sz w:val="24"/>
          <w:szCs w:val="24"/>
        </w:rPr>
        <w:t xml:space="preserve">e João Bedim </w:t>
      </w:r>
      <w:r w:rsidRPr="00A14BD6">
        <w:rPr>
          <w:rFonts w:ascii="Times New Roman" w:hAnsi="Times New Roman" w:cs="Times New Roman"/>
          <w:sz w:val="24"/>
          <w:szCs w:val="24"/>
        </w:rPr>
        <w:t xml:space="preserve">no município de </w:t>
      </w:r>
      <w:r w:rsidR="00830EA8">
        <w:rPr>
          <w:rFonts w:ascii="Times New Roman" w:hAnsi="Times New Roman" w:cs="Times New Roman"/>
          <w:sz w:val="24"/>
          <w:szCs w:val="24"/>
        </w:rPr>
        <w:t>Itaperuna</w:t>
      </w:r>
      <w:r w:rsidRPr="00A14BD6">
        <w:rPr>
          <w:rFonts w:ascii="Times New Roman" w:hAnsi="Times New Roman" w:cs="Times New Roman"/>
          <w:sz w:val="24"/>
          <w:szCs w:val="24"/>
        </w:rPr>
        <w:t xml:space="preserve"> RJ.</w:t>
      </w:r>
    </w:p>
    <w:p w14:paraId="761FA1E6" w14:textId="77777777" w:rsidR="008962B9" w:rsidRPr="00D6543A" w:rsidRDefault="008962B9" w:rsidP="00D6543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26226A" w14:textId="3D2E9487" w:rsidR="00A14BD6" w:rsidRDefault="00A14BD6" w:rsidP="00A14BD6">
      <w:pPr>
        <w:pStyle w:val="PargrafodaLista"/>
        <w:numPr>
          <w:ilvl w:val="0"/>
          <w:numId w:val="3"/>
        </w:numPr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14BD6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Projeto de drenagem </w:t>
      </w:r>
    </w:p>
    <w:p w14:paraId="3537487F" w14:textId="4D121D33" w:rsidR="00A14BD6" w:rsidRPr="00A14BD6" w:rsidRDefault="00A14BD6" w:rsidP="00A14BD6">
      <w:pPr>
        <w:jc w:val="both"/>
        <w:rPr>
          <w:rFonts w:ascii="Times New Roman" w:hAnsi="Times New Roman" w:cs="Times New Roman"/>
          <w:sz w:val="24"/>
          <w:szCs w:val="24"/>
        </w:rPr>
      </w:pPr>
      <w:r w:rsidRPr="00A14BD6">
        <w:rPr>
          <w:rFonts w:ascii="Times New Roman" w:hAnsi="Times New Roman" w:cs="Times New Roman"/>
          <w:sz w:val="24"/>
          <w:szCs w:val="24"/>
        </w:rPr>
        <w:t>O Projeto de Drenagem abrange o estudo de 0</w:t>
      </w:r>
      <w:r w:rsidR="00BE7BE0">
        <w:rPr>
          <w:rFonts w:ascii="Times New Roman" w:hAnsi="Times New Roman" w:cs="Times New Roman"/>
          <w:sz w:val="24"/>
          <w:szCs w:val="24"/>
        </w:rPr>
        <w:t>5</w:t>
      </w:r>
      <w:r w:rsidRPr="00A14BD6">
        <w:rPr>
          <w:rFonts w:ascii="Times New Roman" w:hAnsi="Times New Roman" w:cs="Times New Roman"/>
          <w:sz w:val="24"/>
          <w:szCs w:val="24"/>
        </w:rPr>
        <w:t xml:space="preserve"> Bacia</w:t>
      </w:r>
      <w:r w:rsidR="00BE7BE0">
        <w:rPr>
          <w:rFonts w:ascii="Times New Roman" w:hAnsi="Times New Roman" w:cs="Times New Roman"/>
          <w:sz w:val="24"/>
          <w:szCs w:val="24"/>
        </w:rPr>
        <w:t>s</w:t>
      </w:r>
      <w:r w:rsidRPr="00A14BD6">
        <w:rPr>
          <w:rFonts w:ascii="Times New Roman" w:hAnsi="Times New Roman" w:cs="Times New Roman"/>
          <w:sz w:val="24"/>
          <w:szCs w:val="24"/>
        </w:rPr>
        <w:t xml:space="preserve"> que totalizam aproximadamente </w:t>
      </w:r>
      <w:r w:rsidR="002E0E52">
        <w:rPr>
          <w:rFonts w:ascii="Times New Roman" w:hAnsi="Times New Roman" w:cs="Times New Roman"/>
          <w:sz w:val="24"/>
          <w:szCs w:val="24"/>
        </w:rPr>
        <w:t>12.89</w:t>
      </w:r>
      <w:r w:rsidR="00254CC6">
        <w:rPr>
          <w:rFonts w:ascii="Times New Roman" w:hAnsi="Times New Roman" w:cs="Times New Roman"/>
          <w:sz w:val="24"/>
          <w:szCs w:val="24"/>
        </w:rPr>
        <w:t>1</w:t>
      </w:r>
      <w:r w:rsidR="002E0E52">
        <w:rPr>
          <w:rFonts w:ascii="Times New Roman" w:hAnsi="Times New Roman" w:cs="Times New Roman"/>
          <w:sz w:val="24"/>
          <w:szCs w:val="24"/>
        </w:rPr>
        <w:t>,00</w:t>
      </w:r>
      <w:r w:rsidRPr="00A14BD6">
        <w:rPr>
          <w:rFonts w:ascii="Times New Roman" w:hAnsi="Times New Roman" w:cs="Times New Roman"/>
          <w:sz w:val="24"/>
          <w:szCs w:val="24"/>
        </w:rPr>
        <w:t>m de rede de drenagem pluvial projetada em tubos</w:t>
      </w:r>
      <w:r w:rsidR="005202BF">
        <w:rPr>
          <w:rFonts w:ascii="Times New Roman" w:hAnsi="Times New Roman" w:cs="Times New Roman"/>
          <w:sz w:val="24"/>
          <w:szCs w:val="24"/>
        </w:rPr>
        <w:t xml:space="preserve"> de concreto circulares</w:t>
      </w:r>
      <w:r w:rsidRPr="00A14BD6">
        <w:rPr>
          <w:rFonts w:ascii="Times New Roman" w:hAnsi="Times New Roman" w:cs="Times New Roman"/>
          <w:sz w:val="24"/>
          <w:szCs w:val="24"/>
        </w:rPr>
        <w:t xml:space="preserve"> PA-1</w:t>
      </w:r>
      <w:r w:rsidR="005202BF">
        <w:rPr>
          <w:rFonts w:ascii="Times New Roman" w:hAnsi="Times New Roman" w:cs="Times New Roman"/>
          <w:sz w:val="24"/>
          <w:szCs w:val="24"/>
        </w:rPr>
        <w:t xml:space="preserve"> e</w:t>
      </w:r>
      <w:r w:rsidR="00980128">
        <w:rPr>
          <w:rFonts w:ascii="Times New Roman" w:hAnsi="Times New Roman" w:cs="Times New Roman"/>
          <w:sz w:val="24"/>
          <w:szCs w:val="24"/>
        </w:rPr>
        <w:t xml:space="preserve"> PA-2</w:t>
      </w:r>
      <w:r w:rsidR="005202BF">
        <w:rPr>
          <w:rFonts w:ascii="Times New Roman" w:hAnsi="Times New Roman" w:cs="Times New Roman"/>
          <w:sz w:val="24"/>
          <w:szCs w:val="24"/>
        </w:rPr>
        <w:t>,</w:t>
      </w:r>
      <w:r w:rsidR="00980128">
        <w:rPr>
          <w:rFonts w:ascii="Times New Roman" w:hAnsi="Times New Roman" w:cs="Times New Roman"/>
          <w:sz w:val="24"/>
          <w:szCs w:val="24"/>
        </w:rPr>
        <w:t xml:space="preserve"> </w:t>
      </w:r>
      <w:r w:rsidR="005202BF">
        <w:rPr>
          <w:rFonts w:ascii="Times New Roman" w:hAnsi="Times New Roman" w:cs="Times New Roman"/>
          <w:sz w:val="24"/>
          <w:szCs w:val="24"/>
        </w:rPr>
        <w:t>c</w:t>
      </w:r>
      <w:r w:rsidRPr="00A14BD6">
        <w:rPr>
          <w:rFonts w:ascii="Times New Roman" w:hAnsi="Times New Roman" w:cs="Times New Roman"/>
          <w:sz w:val="24"/>
          <w:szCs w:val="24"/>
        </w:rPr>
        <w:t xml:space="preserve">om diâmetros variando entre 0,4m </w:t>
      </w:r>
      <w:r w:rsidR="00C93287">
        <w:rPr>
          <w:rFonts w:ascii="Times New Roman" w:hAnsi="Times New Roman" w:cs="Times New Roman"/>
          <w:sz w:val="24"/>
          <w:szCs w:val="24"/>
        </w:rPr>
        <w:t>a</w:t>
      </w:r>
      <w:r w:rsidRPr="00A14BD6">
        <w:rPr>
          <w:rFonts w:ascii="Times New Roman" w:hAnsi="Times New Roman" w:cs="Times New Roman"/>
          <w:sz w:val="24"/>
          <w:szCs w:val="24"/>
        </w:rPr>
        <w:t xml:space="preserve"> </w:t>
      </w:r>
      <w:r w:rsidR="008962B9">
        <w:rPr>
          <w:rFonts w:ascii="Times New Roman" w:hAnsi="Times New Roman" w:cs="Times New Roman"/>
          <w:sz w:val="24"/>
          <w:szCs w:val="24"/>
        </w:rPr>
        <w:t>1,5</w:t>
      </w:r>
      <w:r w:rsidRPr="00A14BD6">
        <w:rPr>
          <w:rFonts w:ascii="Times New Roman" w:hAnsi="Times New Roman" w:cs="Times New Roman"/>
          <w:sz w:val="24"/>
          <w:szCs w:val="24"/>
        </w:rPr>
        <w:t xml:space="preserve">m </w:t>
      </w:r>
      <w:r w:rsidR="008962B9">
        <w:rPr>
          <w:rFonts w:ascii="Times New Roman" w:hAnsi="Times New Roman" w:cs="Times New Roman"/>
          <w:sz w:val="24"/>
          <w:szCs w:val="24"/>
        </w:rPr>
        <w:t xml:space="preserve">e </w:t>
      </w:r>
      <w:r w:rsidR="00980128">
        <w:rPr>
          <w:rFonts w:ascii="Times New Roman" w:hAnsi="Times New Roman" w:cs="Times New Roman"/>
          <w:sz w:val="24"/>
          <w:szCs w:val="24"/>
        </w:rPr>
        <w:t xml:space="preserve">Galeria Retangular de </w:t>
      </w:r>
      <w:bookmarkStart w:id="0" w:name="_Hlk209168735"/>
      <w:r w:rsidR="006A72C2">
        <w:rPr>
          <w:rFonts w:ascii="Times New Roman" w:hAnsi="Times New Roman" w:cs="Times New Roman"/>
          <w:sz w:val="24"/>
          <w:szCs w:val="24"/>
        </w:rPr>
        <w:t xml:space="preserve">2,00m x 1,50m, </w:t>
      </w:r>
      <w:r w:rsidR="00980128">
        <w:rPr>
          <w:rFonts w:ascii="Times New Roman" w:hAnsi="Times New Roman" w:cs="Times New Roman"/>
          <w:sz w:val="24"/>
          <w:szCs w:val="24"/>
        </w:rPr>
        <w:t>2,00m x 2,00m, 2,50m x 2,50m e 3,00m x 2,50m</w:t>
      </w:r>
      <w:bookmarkEnd w:id="0"/>
      <w:r w:rsidRPr="00A14BD6">
        <w:rPr>
          <w:rFonts w:ascii="Times New Roman" w:hAnsi="Times New Roman" w:cs="Times New Roman"/>
          <w:sz w:val="24"/>
          <w:szCs w:val="24"/>
        </w:rPr>
        <w:t xml:space="preserve">, além dos demais dispositivos de drenagem: </w:t>
      </w:r>
      <w:r w:rsidR="002A7716">
        <w:rPr>
          <w:rFonts w:ascii="Times New Roman" w:hAnsi="Times New Roman" w:cs="Times New Roman"/>
          <w:sz w:val="24"/>
          <w:szCs w:val="24"/>
        </w:rPr>
        <w:t>c</w:t>
      </w:r>
      <w:r w:rsidRPr="00A14BD6">
        <w:rPr>
          <w:rFonts w:ascii="Times New Roman" w:hAnsi="Times New Roman" w:cs="Times New Roman"/>
          <w:sz w:val="24"/>
          <w:szCs w:val="24"/>
        </w:rPr>
        <w:t>aixas de ralo, poço</w:t>
      </w:r>
      <w:r w:rsidR="002A7716">
        <w:rPr>
          <w:rFonts w:ascii="Times New Roman" w:hAnsi="Times New Roman" w:cs="Times New Roman"/>
          <w:sz w:val="24"/>
          <w:szCs w:val="24"/>
        </w:rPr>
        <w:t>s</w:t>
      </w:r>
      <w:r w:rsidRPr="00A14BD6">
        <w:rPr>
          <w:rFonts w:ascii="Times New Roman" w:hAnsi="Times New Roman" w:cs="Times New Roman"/>
          <w:sz w:val="24"/>
          <w:szCs w:val="24"/>
        </w:rPr>
        <w:t xml:space="preserve"> de visit</w:t>
      </w:r>
      <w:r w:rsidR="00980128">
        <w:rPr>
          <w:rFonts w:ascii="Times New Roman" w:hAnsi="Times New Roman" w:cs="Times New Roman"/>
          <w:sz w:val="24"/>
          <w:szCs w:val="24"/>
        </w:rPr>
        <w:t>a</w:t>
      </w:r>
      <w:r w:rsidR="005202BF">
        <w:rPr>
          <w:rFonts w:ascii="Times New Roman" w:hAnsi="Times New Roman" w:cs="Times New Roman"/>
          <w:sz w:val="24"/>
          <w:szCs w:val="24"/>
        </w:rPr>
        <w:t xml:space="preserve"> e boca de bueiro</w:t>
      </w:r>
      <w:r w:rsidRPr="00A14BD6">
        <w:rPr>
          <w:rFonts w:ascii="Times New Roman" w:hAnsi="Times New Roman" w:cs="Times New Roman"/>
          <w:sz w:val="24"/>
          <w:szCs w:val="24"/>
        </w:rPr>
        <w:t>.</w:t>
      </w:r>
    </w:p>
    <w:p w14:paraId="4DE247FB" w14:textId="77777777" w:rsidR="00A14BD6" w:rsidRPr="00A14BD6" w:rsidRDefault="00A14BD6" w:rsidP="00A14BD6">
      <w:pPr>
        <w:rPr>
          <w:rFonts w:ascii="Times New Roman" w:hAnsi="Times New Roman" w:cs="Times New Roman"/>
          <w:sz w:val="24"/>
          <w:szCs w:val="24"/>
        </w:rPr>
      </w:pPr>
    </w:p>
    <w:p w14:paraId="47FAC093" w14:textId="5D87AE5D" w:rsidR="00A14BD6" w:rsidRDefault="00A14BD6" w:rsidP="00A14BD6">
      <w:pPr>
        <w:pStyle w:val="PargrafodaLista"/>
        <w:numPr>
          <w:ilvl w:val="0"/>
          <w:numId w:val="3"/>
        </w:numPr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14BD6">
        <w:rPr>
          <w:rFonts w:ascii="Times New Roman" w:hAnsi="Times New Roman" w:cs="Times New Roman"/>
          <w:b/>
          <w:bCs/>
          <w:caps/>
          <w:sz w:val="24"/>
          <w:szCs w:val="24"/>
        </w:rPr>
        <w:t>Memória de cálculo da rede de drenagem</w:t>
      </w:r>
    </w:p>
    <w:p w14:paraId="7FE0C908" w14:textId="26C1B045" w:rsidR="00DD0A3A" w:rsidRPr="00DD0A3A" w:rsidRDefault="00A14BD6" w:rsidP="00A14B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Para o dimensionamento hidráulico foi utilizad</w:t>
      </w:r>
      <w:r w:rsidR="008962B9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as diretrizes de </w:t>
      </w:r>
      <w:r w:rsidRPr="00DD0A3A">
        <w:rPr>
          <w:rFonts w:ascii="Times New Roman" w:hAnsi="Times New Roman" w:cs="Times New Roman"/>
          <w:b/>
          <w:bCs/>
          <w:sz w:val="24"/>
          <w:szCs w:val="24"/>
        </w:rPr>
        <w:t>“Instruções técnicas para elaboração e estudos hidrológicos e dimensionamento</w:t>
      </w:r>
      <w:r w:rsidR="00DD0A3A" w:rsidRPr="00DD0A3A">
        <w:rPr>
          <w:rFonts w:ascii="Times New Roman" w:hAnsi="Times New Roman" w:cs="Times New Roman"/>
          <w:b/>
          <w:bCs/>
          <w:sz w:val="24"/>
          <w:szCs w:val="24"/>
        </w:rPr>
        <w:t xml:space="preserve"> de sistema de drenagem da Rio Águas</w:t>
      </w:r>
      <w:r w:rsidR="00DD0A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0A3A">
        <w:rPr>
          <w:rFonts w:ascii="Times New Roman" w:hAnsi="Times New Roman" w:cs="Times New Roman"/>
          <w:sz w:val="24"/>
          <w:szCs w:val="24"/>
        </w:rPr>
        <w:t xml:space="preserve">com o </w:t>
      </w:r>
      <w:r w:rsidR="008962B9">
        <w:rPr>
          <w:rFonts w:ascii="Times New Roman" w:hAnsi="Times New Roman" w:cs="Times New Roman"/>
          <w:sz w:val="24"/>
          <w:szCs w:val="24"/>
        </w:rPr>
        <w:t>auxílio</w:t>
      </w:r>
      <w:r w:rsidR="00DD0A3A">
        <w:rPr>
          <w:rFonts w:ascii="Times New Roman" w:hAnsi="Times New Roman" w:cs="Times New Roman"/>
          <w:sz w:val="24"/>
          <w:szCs w:val="24"/>
        </w:rPr>
        <w:t xml:space="preserve"> </w:t>
      </w:r>
      <w:r w:rsidR="008962B9">
        <w:rPr>
          <w:rFonts w:ascii="Times New Roman" w:hAnsi="Times New Roman" w:cs="Times New Roman"/>
          <w:sz w:val="24"/>
          <w:szCs w:val="24"/>
        </w:rPr>
        <w:t>da</w:t>
      </w:r>
      <w:r w:rsidR="00DD0A3A">
        <w:rPr>
          <w:rFonts w:ascii="Times New Roman" w:hAnsi="Times New Roman" w:cs="Times New Roman"/>
          <w:sz w:val="24"/>
          <w:szCs w:val="24"/>
        </w:rPr>
        <w:t xml:space="preserve"> topografia apresentada.</w:t>
      </w:r>
    </w:p>
    <w:p w14:paraId="56C1975F" w14:textId="5C29D467" w:rsidR="00A14BD6" w:rsidRPr="00A14BD6" w:rsidRDefault="00A14BD6" w:rsidP="00A14BD6">
      <w:pPr>
        <w:rPr>
          <w:b/>
          <w:bCs/>
          <w:caps/>
          <w:sz w:val="24"/>
          <w:szCs w:val="24"/>
        </w:rPr>
      </w:pPr>
    </w:p>
    <w:p w14:paraId="1A5C4021" w14:textId="3A880C6C" w:rsidR="00DD0A3A" w:rsidRDefault="00DD0A3A" w:rsidP="00DD0A3A">
      <w:pPr>
        <w:pStyle w:val="PargrafodaLista"/>
        <w:numPr>
          <w:ilvl w:val="0"/>
          <w:numId w:val="3"/>
        </w:numPr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INTENSIDADE PLUVIOMÉTRICA</w:t>
      </w:r>
    </w:p>
    <w:p w14:paraId="40CB1093" w14:textId="0908919C" w:rsidR="00860937" w:rsidRDefault="00DD0A3A" w:rsidP="00DD0A3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equação de chuva intensa que melhor representa a região foi obtida no programa PLUVIO 2.1 (Localidade </w:t>
      </w:r>
      <w:r w:rsidR="008962B9">
        <w:rPr>
          <w:rFonts w:ascii="Times New Roman" w:hAnsi="Times New Roman" w:cs="Times New Roman"/>
          <w:sz w:val="24"/>
          <w:szCs w:val="24"/>
        </w:rPr>
        <w:t>Itaperuna</w:t>
      </w:r>
      <w:r>
        <w:rPr>
          <w:rFonts w:ascii="Times New Roman" w:hAnsi="Times New Roman" w:cs="Times New Roman"/>
          <w:sz w:val="24"/>
          <w:szCs w:val="24"/>
        </w:rPr>
        <w:t>)</w:t>
      </w:r>
      <w:r w:rsidR="00860937">
        <w:rPr>
          <w:rFonts w:ascii="Times New Roman" w:hAnsi="Times New Roman" w:cs="Times New Roman"/>
          <w:sz w:val="24"/>
          <w:szCs w:val="24"/>
        </w:rPr>
        <w:t xml:space="preserve"> conforme é apresentada na equação abaixo a figura a seguir:</w:t>
      </w:r>
    </w:p>
    <w:p w14:paraId="1EF00C70" w14:textId="72B62C97" w:rsidR="006C01F1" w:rsidRDefault="00905641" w:rsidP="00DD0A3A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32"/>
              <w:szCs w:val="32"/>
            </w:rPr>
            <m:t>i=</m:t>
          </m:r>
          <m:f>
            <m:fPr>
              <m:ctrlPr>
                <w:rPr>
                  <w:rFonts w:ascii="Cambria Math" w:hAnsi="Cambria Math" w:cs="Times New Roman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 w:cs="Times New Roman"/>
                  <w:sz w:val="32"/>
                  <w:szCs w:val="32"/>
                </w:rPr>
                <m:t>k.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Tr</m:t>
                  </m:r>
                </m:e>
                <m:sup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a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t+b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c</m:t>
                  </m:r>
                </m:sup>
              </m:sSup>
            </m:den>
          </m:f>
        </m:oMath>
      </m:oMathPara>
    </w:p>
    <w:p w14:paraId="6BD3C7DF" w14:textId="1DA487AB" w:rsidR="00905641" w:rsidRDefault="00905641" w:rsidP="00DD0A3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Onde: </w:t>
      </w:r>
    </w:p>
    <w:p w14:paraId="1F51E439" w14:textId="4C975DDD" w:rsidR="00905641" w:rsidRDefault="00905641" w:rsidP="00DD0A3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= Intensidade pluviométrica, mm/h;</w:t>
      </w:r>
    </w:p>
    <w:p w14:paraId="31AE63BF" w14:textId="54B5F9A1" w:rsidR="00905641" w:rsidRDefault="00905641" w:rsidP="00DD0A3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 = Tempo de recorrência, anos;</w:t>
      </w:r>
    </w:p>
    <w:p w14:paraId="13CAD227" w14:textId="25E7B12C" w:rsidR="00905641" w:rsidRDefault="00905641" w:rsidP="00DD0A3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Tc = Tempo de concentração, minutos;</w:t>
      </w:r>
    </w:p>
    <w:p w14:paraId="3354796E" w14:textId="61BEE077" w:rsidR="00905641" w:rsidRDefault="00905641" w:rsidP="00DD0A3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K, a, b e c = parâmetros da equação IDF, determinados de acordo com a localidade, através do software Plúvio 2.1;</w:t>
      </w:r>
    </w:p>
    <w:p w14:paraId="249DCC5E" w14:textId="77777777" w:rsidR="00905641" w:rsidRDefault="00905641" w:rsidP="00DD0A3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A989AC" w14:textId="77777777" w:rsidR="00905641" w:rsidRDefault="00905641" w:rsidP="00DD0A3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D0CF09" w14:textId="77777777" w:rsidR="006C01F1" w:rsidRDefault="006C01F1" w:rsidP="00DD0A3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904520" w14:textId="77777777" w:rsidR="00FB70FF" w:rsidRDefault="00FB70FF" w:rsidP="00DD0A3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734170" w14:textId="77777777" w:rsidR="00830EA8" w:rsidRDefault="00830EA8" w:rsidP="005202BF">
      <w:pPr>
        <w:rPr>
          <w:rFonts w:ascii="Times New Roman" w:hAnsi="Times New Roman" w:cs="Times New Roman"/>
          <w:sz w:val="24"/>
          <w:szCs w:val="24"/>
        </w:rPr>
      </w:pPr>
    </w:p>
    <w:p w14:paraId="5287EFB3" w14:textId="77777777" w:rsidR="006C01F1" w:rsidRDefault="006C01F1" w:rsidP="00DD0A3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C5F63C" w14:textId="38BF8806" w:rsidR="00860937" w:rsidRDefault="00860937" w:rsidP="00DD0A3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Figura abaixo indicando os parâmetros IDF do programa PLUVIO do município de </w:t>
      </w:r>
      <w:r w:rsidR="00F9221F">
        <w:rPr>
          <w:rFonts w:ascii="Times New Roman" w:hAnsi="Times New Roman" w:cs="Times New Roman"/>
          <w:sz w:val="24"/>
          <w:szCs w:val="24"/>
        </w:rPr>
        <w:t>Itaperuna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1C2A320" w14:textId="5F6C17BB" w:rsidR="00860937" w:rsidRDefault="00860937" w:rsidP="00DD0A3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5B3DC2" w14:textId="002E1ABA" w:rsidR="00DD0A3A" w:rsidRPr="00DD0A3A" w:rsidRDefault="00F9221F" w:rsidP="00DD0A3A">
      <w:pPr>
        <w:jc w:val="both"/>
        <w:rPr>
          <w:rFonts w:ascii="Times New Roman" w:hAnsi="Times New Roman" w:cs="Times New Roman"/>
          <w:sz w:val="24"/>
          <w:szCs w:val="24"/>
        </w:rPr>
      </w:pPr>
      <w:r w:rsidRPr="00F9221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3C40E91" wp14:editId="6C24A3B8">
            <wp:extent cx="5400040" cy="4148455"/>
            <wp:effectExtent l="0" t="0" r="0" b="4445"/>
            <wp:docPr id="88220545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220545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14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773E23" w14:textId="77777777" w:rsidR="00860937" w:rsidRDefault="00860937" w:rsidP="00DD0A3A">
      <w:pPr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0EF5B47D" w14:textId="77777777" w:rsidR="00F9221F" w:rsidRDefault="00F9221F" w:rsidP="00DD0A3A">
      <w:pPr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082D0A03" w14:textId="3110B826" w:rsidR="00860937" w:rsidRDefault="00D30D5C" w:rsidP="00DD0A3A">
      <w:pPr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Valores Encontrados:</w:t>
      </w:r>
    </w:p>
    <w:tbl>
      <w:tblPr>
        <w:tblW w:w="21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"/>
        <w:gridCol w:w="1835"/>
      </w:tblGrid>
      <w:tr w:rsidR="00860937" w:rsidRPr="00860937" w14:paraId="66B19D86" w14:textId="77777777" w:rsidTr="00860937">
        <w:trPr>
          <w:trHeight w:val="315"/>
        </w:trPr>
        <w:tc>
          <w:tcPr>
            <w:tcW w:w="2160" w:type="dxa"/>
            <w:gridSpan w:val="2"/>
            <w:shd w:val="clear" w:color="000000" w:fill="FAFAFA"/>
            <w:noWrap/>
            <w:vAlign w:val="bottom"/>
            <w:hideMark/>
          </w:tcPr>
          <w:p w14:paraId="63A5B22F" w14:textId="77777777" w:rsidR="00860937" w:rsidRPr="00860937" w:rsidRDefault="00860937" w:rsidP="008609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86093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PARÂMETROS IDF</w:t>
            </w:r>
          </w:p>
        </w:tc>
      </w:tr>
      <w:tr w:rsidR="00860937" w:rsidRPr="00860937" w14:paraId="554AEDB5" w14:textId="77777777" w:rsidTr="00860937">
        <w:trPr>
          <w:trHeight w:val="315"/>
        </w:trPr>
        <w:tc>
          <w:tcPr>
            <w:tcW w:w="325" w:type="dxa"/>
            <w:shd w:val="clear" w:color="000000" w:fill="FAFAFA"/>
            <w:noWrap/>
            <w:vAlign w:val="bottom"/>
            <w:hideMark/>
          </w:tcPr>
          <w:p w14:paraId="46F4FF76" w14:textId="77777777" w:rsidR="00860937" w:rsidRPr="00860937" w:rsidRDefault="00860937" w:rsidP="008609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86093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k</w:t>
            </w:r>
          </w:p>
        </w:tc>
        <w:tc>
          <w:tcPr>
            <w:tcW w:w="1835" w:type="dxa"/>
            <w:shd w:val="clear" w:color="000000" w:fill="FAFAFA"/>
            <w:noWrap/>
            <w:vAlign w:val="center"/>
            <w:hideMark/>
          </w:tcPr>
          <w:p w14:paraId="3FF92D48" w14:textId="1484CF1C" w:rsidR="00860937" w:rsidRPr="00860937" w:rsidRDefault="00F9221F" w:rsidP="0086093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9221F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4999,882</w:t>
            </w:r>
          </w:p>
        </w:tc>
      </w:tr>
      <w:tr w:rsidR="00860937" w:rsidRPr="00860937" w14:paraId="6FA87B37" w14:textId="77777777" w:rsidTr="00860937">
        <w:trPr>
          <w:trHeight w:val="300"/>
        </w:trPr>
        <w:tc>
          <w:tcPr>
            <w:tcW w:w="325" w:type="dxa"/>
            <w:shd w:val="clear" w:color="000000" w:fill="FAFAFA"/>
            <w:noWrap/>
            <w:vAlign w:val="bottom"/>
            <w:hideMark/>
          </w:tcPr>
          <w:p w14:paraId="368E2EB1" w14:textId="77777777" w:rsidR="00860937" w:rsidRPr="00860937" w:rsidRDefault="00860937" w:rsidP="008609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86093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a</w:t>
            </w:r>
          </w:p>
        </w:tc>
        <w:tc>
          <w:tcPr>
            <w:tcW w:w="1835" w:type="dxa"/>
            <w:shd w:val="clear" w:color="000000" w:fill="FAFAFA"/>
            <w:noWrap/>
            <w:vAlign w:val="center"/>
            <w:hideMark/>
          </w:tcPr>
          <w:p w14:paraId="07A21266" w14:textId="34A1B2E2" w:rsidR="00860937" w:rsidRPr="00860937" w:rsidRDefault="00F9221F" w:rsidP="0086093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9221F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0,196</w:t>
            </w:r>
          </w:p>
        </w:tc>
      </w:tr>
      <w:tr w:rsidR="00860937" w:rsidRPr="00860937" w14:paraId="7DA9AD82" w14:textId="77777777" w:rsidTr="00860937">
        <w:trPr>
          <w:trHeight w:val="300"/>
        </w:trPr>
        <w:tc>
          <w:tcPr>
            <w:tcW w:w="325" w:type="dxa"/>
            <w:shd w:val="clear" w:color="000000" w:fill="FAFAFA"/>
            <w:noWrap/>
            <w:vAlign w:val="bottom"/>
            <w:hideMark/>
          </w:tcPr>
          <w:p w14:paraId="2D8BD49C" w14:textId="77777777" w:rsidR="00860937" w:rsidRPr="00860937" w:rsidRDefault="00860937" w:rsidP="008609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86093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b</w:t>
            </w:r>
          </w:p>
        </w:tc>
        <w:tc>
          <w:tcPr>
            <w:tcW w:w="1835" w:type="dxa"/>
            <w:shd w:val="clear" w:color="000000" w:fill="FAFAFA"/>
            <w:noWrap/>
            <w:vAlign w:val="center"/>
            <w:hideMark/>
          </w:tcPr>
          <w:p w14:paraId="6868203D" w14:textId="3E5290EC" w:rsidR="00860937" w:rsidRPr="00860937" w:rsidRDefault="00F9221F" w:rsidP="0086093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9221F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34,462</w:t>
            </w:r>
          </w:p>
        </w:tc>
      </w:tr>
      <w:tr w:rsidR="00860937" w:rsidRPr="00860937" w14:paraId="32A50B85" w14:textId="77777777" w:rsidTr="00860937">
        <w:trPr>
          <w:trHeight w:val="315"/>
        </w:trPr>
        <w:tc>
          <w:tcPr>
            <w:tcW w:w="325" w:type="dxa"/>
            <w:shd w:val="clear" w:color="000000" w:fill="FAFAFA"/>
            <w:noWrap/>
            <w:vAlign w:val="bottom"/>
            <w:hideMark/>
          </w:tcPr>
          <w:p w14:paraId="71723CE6" w14:textId="77777777" w:rsidR="00860937" w:rsidRPr="00860937" w:rsidRDefault="00860937" w:rsidP="008609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86093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c</w:t>
            </w:r>
          </w:p>
        </w:tc>
        <w:tc>
          <w:tcPr>
            <w:tcW w:w="1835" w:type="dxa"/>
            <w:shd w:val="clear" w:color="000000" w:fill="FAFAFA"/>
            <w:noWrap/>
            <w:vAlign w:val="center"/>
            <w:hideMark/>
          </w:tcPr>
          <w:p w14:paraId="46973A51" w14:textId="6E570F8D" w:rsidR="00860937" w:rsidRPr="00860937" w:rsidRDefault="00F9221F" w:rsidP="0086093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9221F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0,986</w:t>
            </w:r>
          </w:p>
        </w:tc>
      </w:tr>
    </w:tbl>
    <w:p w14:paraId="3F508143" w14:textId="77777777" w:rsidR="00DD0A3A" w:rsidRPr="00DD0A3A" w:rsidRDefault="00DD0A3A" w:rsidP="00DD0A3A">
      <w:pPr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20B5C21A" w14:textId="77777777" w:rsidR="00A14BD6" w:rsidRDefault="00A14BD6" w:rsidP="00A14BD6">
      <w:pPr>
        <w:rPr>
          <w:sz w:val="24"/>
          <w:szCs w:val="24"/>
        </w:rPr>
      </w:pPr>
    </w:p>
    <w:p w14:paraId="004FD8A3" w14:textId="77777777" w:rsidR="00D30D5C" w:rsidRDefault="00D30D5C" w:rsidP="00A14BD6">
      <w:pPr>
        <w:rPr>
          <w:sz w:val="24"/>
          <w:szCs w:val="24"/>
        </w:rPr>
      </w:pPr>
    </w:p>
    <w:p w14:paraId="5305760D" w14:textId="77777777" w:rsidR="00D30D5C" w:rsidRDefault="00D30D5C" w:rsidP="00A14BD6">
      <w:pPr>
        <w:rPr>
          <w:sz w:val="24"/>
          <w:szCs w:val="24"/>
        </w:rPr>
      </w:pPr>
    </w:p>
    <w:p w14:paraId="658FF4BF" w14:textId="77777777" w:rsidR="00D30D5C" w:rsidRDefault="00D30D5C" w:rsidP="00A14BD6">
      <w:pPr>
        <w:rPr>
          <w:sz w:val="24"/>
          <w:szCs w:val="24"/>
        </w:rPr>
      </w:pPr>
    </w:p>
    <w:p w14:paraId="348BB19F" w14:textId="77777777" w:rsidR="00D30D5C" w:rsidRDefault="00D30D5C" w:rsidP="00A14BD6">
      <w:pPr>
        <w:rPr>
          <w:sz w:val="24"/>
          <w:szCs w:val="24"/>
        </w:rPr>
      </w:pPr>
    </w:p>
    <w:p w14:paraId="54864040" w14:textId="6D5EABAD" w:rsidR="00D30D5C" w:rsidRDefault="00D30D5C" w:rsidP="00D30D5C">
      <w:pPr>
        <w:pStyle w:val="PargrafodaLista"/>
        <w:numPr>
          <w:ilvl w:val="0"/>
          <w:numId w:val="3"/>
        </w:numPr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Tempo de recorrência</w:t>
      </w:r>
    </w:p>
    <w:p w14:paraId="038E7B39" w14:textId="019571BE" w:rsidR="00A14BD6" w:rsidRPr="00A14BD6" w:rsidRDefault="00D30D5C" w:rsidP="00D877F9">
      <w:pPr>
        <w:jc w:val="both"/>
        <w:rPr>
          <w:sz w:val="24"/>
          <w:szCs w:val="24"/>
        </w:rPr>
      </w:pPr>
      <w:r w:rsidRPr="00D30D5C">
        <w:rPr>
          <w:rFonts w:ascii="Times New Roman" w:hAnsi="Times New Roman" w:cs="Times New Roman"/>
          <w:sz w:val="24"/>
          <w:szCs w:val="24"/>
        </w:rPr>
        <w:t>O tempo de recorrência ou período de retorno a ser adotado na determinação das vazões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0D5C">
        <w:rPr>
          <w:rFonts w:ascii="Times New Roman" w:hAnsi="Times New Roman" w:cs="Times New Roman"/>
          <w:sz w:val="24"/>
          <w:szCs w:val="24"/>
        </w:rPr>
        <w:t>projeto e, consequentemente, no dimensionamento dos dispositivos de drenagem, será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1BCF">
        <w:rPr>
          <w:rFonts w:ascii="Times New Roman" w:hAnsi="Times New Roman" w:cs="Times New Roman"/>
          <w:b/>
          <w:bCs/>
          <w:sz w:val="24"/>
          <w:szCs w:val="24"/>
        </w:rPr>
        <w:t>10 anos</w:t>
      </w:r>
      <w:r w:rsidRPr="00D30D5C">
        <w:rPr>
          <w:rFonts w:ascii="Times New Roman" w:hAnsi="Times New Roman" w:cs="Times New Roman"/>
          <w:sz w:val="24"/>
          <w:szCs w:val="24"/>
        </w:rPr>
        <w:t xml:space="preserve"> em conformidade à Tabela a seguir:</w:t>
      </w:r>
    </w:p>
    <w:p w14:paraId="3E0D41BF" w14:textId="7A8CD1D3" w:rsidR="00A14BD6" w:rsidRDefault="00D30D5C" w:rsidP="00D30D5C">
      <w:pPr>
        <w:jc w:val="center"/>
        <w:rPr>
          <w:b/>
          <w:bCs/>
          <w:caps/>
          <w:sz w:val="24"/>
          <w:szCs w:val="24"/>
        </w:rPr>
      </w:pPr>
      <w:r w:rsidRPr="00D30D5C">
        <w:rPr>
          <w:b/>
          <w:bCs/>
          <w:caps/>
          <w:noProof/>
          <w:sz w:val="24"/>
          <w:szCs w:val="24"/>
        </w:rPr>
        <w:drawing>
          <wp:inline distT="0" distB="0" distL="0" distR="0" wp14:anchorId="075A8F91" wp14:editId="4A620E86">
            <wp:extent cx="5104765" cy="2419121"/>
            <wp:effectExtent l="0" t="0" r="635" b="635"/>
            <wp:docPr id="2008523205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52320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9273" cy="2421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CF1974" w14:textId="26F0B8B8" w:rsidR="00D30D5C" w:rsidRDefault="00D30D5C" w:rsidP="00D30D5C">
      <w:pPr>
        <w:pStyle w:val="PargrafodaLista"/>
        <w:numPr>
          <w:ilvl w:val="0"/>
          <w:numId w:val="3"/>
        </w:numPr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Tempo de concentração</w:t>
      </w:r>
    </w:p>
    <w:p w14:paraId="71FA577C" w14:textId="77777777" w:rsidR="00D30D5C" w:rsidRPr="00D30D5C" w:rsidRDefault="00D30D5C" w:rsidP="00D30D5C">
      <w:pPr>
        <w:rPr>
          <w:rFonts w:ascii="Times New Roman" w:hAnsi="Times New Roman" w:cs="Times New Roman"/>
          <w:sz w:val="24"/>
          <w:szCs w:val="24"/>
        </w:rPr>
      </w:pPr>
      <w:r w:rsidRPr="00D30D5C">
        <w:rPr>
          <w:rFonts w:ascii="Times New Roman" w:hAnsi="Times New Roman" w:cs="Times New Roman"/>
          <w:sz w:val="24"/>
          <w:szCs w:val="24"/>
        </w:rPr>
        <w:t xml:space="preserve">Para este projeto, o tempo de concentração inicial a ser adotado será de </w:t>
      </w:r>
      <w:r w:rsidRPr="00771BCF">
        <w:rPr>
          <w:rFonts w:ascii="Times New Roman" w:hAnsi="Times New Roman" w:cs="Times New Roman"/>
          <w:b/>
          <w:bCs/>
          <w:sz w:val="24"/>
          <w:szCs w:val="24"/>
        </w:rPr>
        <w:t>10 minutos</w:t>
      </w:r>
      <w:r w:rsidRPr="00D30D5C">
        <w:rPr>
          <w:rFonts w:ascii="Times New Roman" w:hAnsi="Times New Roman" w:cs="Times New Roman"/>
          <w:sz w:val="24"/>
          <w:szCs w:val="24"/>
        </w:rPr>
        <w:t xml:space="preserve"> em</w:t>
      </w:r>
    </w:p>
    <w:p w14:paraId="6C32594B" w14:textId="0F2DF8ED" w:rsidR="00AF4CB2" w:rsidRDefault="00D30D5C" w:rsidP="00D30D5C">
      <w:pPr>
        <w:rPr>
          <w:rFonts w:ascii="Times New Roman" w:hAnsi="Times New Roman" w:cs="Times New Roman"/>
          <w:sz w:val="24"/>
          <w:szCs w:val="24"/>
        </w:rPr>
      </w:pPr>
      <w:r w:rsidRPr="00D30D5C">
        <w:rPr>
          <w:rFonts w:ascii="Times New Roman" w:hAnsi="Times New Roman" w:cs="Times New Roman"/>
          <w:sz w:val="24"/>
          <w:szCs w:val="24"/>
        </w:rPr>
        <w:t>conformidade à Tabela a seguir</w:t>
      </w:r>
      <w:r w:rsidR="00817950">
        <w:rPr>
          <w:rFonts w:ascii="Times New Roman" w:hAnsi="Times New Roman" w:cs="Times New Roman"/>
          <w:sz w:val="24"/>
          <w:szCs w:val="24"/>
        </w:rPr>
        <w:t>:</w:t>
      </w:r>
    </w:p>
    <w:p w14:paraId="0EB63FE1" w14:textId="0019C55A" w:rsidR="00AF4CB2" w:rsidRDefault="00817950" w:rsidP="00D30D5C">
      <w:pPr>
        <w:rPr>
          <w:rFonts w:ascii="Times New Roman" w:hAnsi="Times New Roman" w:cs="Times New Roman"/>
          <w:sz w:val="24"/>
          <w:szCs w:val="24"/>
        </w:rPr>
      </w:pPr>
      <w:r w:rsidRPr="0081795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7B4B567" wp14:editId="5A4D6788">
            <wp:extent cx="5400040" cy="1084580"/>
            <wp:effectExtent l="0" t="0" r="0" b="1270"/>
            <wp:docPr id="207953840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5384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4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E6AD3E" w14:textId="4AE24775" w:rsidR="00817950" w:rsidRDefault="00817950" w:rsidP="00817950">
      <w:pPr>
        <w:pStyle w:val="PargrafodaLista"/>
        <w:numPr>
          <w:ilvl w:val="0"/>
          <w:numId w:val="3"/>
        </w:numPr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coeficiente de escoamento superficial </w:t>
      </w:r>
    </w:p>
    <w:p w14:paraId="0B5223C7" w14:textId="4FB057DE" w:rsidR="00D30D5C" w:rsidRPr="00A359D5" w:rsidRDefault="00817950" w:rsidP="00D877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Determinado através da relação entre a precipitação efetivamente ocorrido em uma determinada área e o volume escoado</w:t>
      </w:r>
      <w:r w:rsidR="00A359D5">
        <w:rPr>
          <w:rFonts w:ascii="Times New Roman" w:hAnsi="Times New Roman" w:cs="Times New Roman"/>
          <w:sz w:val="24"/>
          <w:szCs w:val="24"/>
        </w:rPr>
        <w:t xml:space="preserve"> durante o período. Foi adotado </w:t>
      </w:r>
      <w:r w:rsidR="00A359D5" w:rsidRPr="00771BCF">
        <w:rPr>
          <w:rFonts w:ascii="Times New Roman" w:hAnsi="Times New Roman" w:cs="Times New Roman"/>
          <w:b/>
          <w:bCs/>
          <w:sz w:val="24"/>
          <w:szCs w:val="24"/>
        </w:rPr>
        <w:t>C=0,</w:t>
      </w:r>
      <w:r w:rsidR="00F9221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A359D5" w:rsidRPr="00771BCF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A359D5">
        <w:rPr>
          <w:rFonts w:ascii="Times New Roman" w:hAnsi="Times New Roman" w:cs="Times New Roman"/>
          <w:sz w:val="24"/>
          <w:szCs w:val="24"/>
        </w:rPr>
        <w:t xml:space="preserve"> </w:t>
      </w:r>
      <w:r w:rsidR="00A359D5" w:rsidRPr="00D2787F">
        <w:rPr>
          <w:rFonts w:ascii="Times New Roman" w:hAnsi="Times New Roman" w:cs="Times New Roman"/>
          <w:sz w:val="24"/>
          <w:szCs w:val="24"/>
        </w:rPr>
        <w:t xml:space="preserve">por se tratar-se de uma área </w:t>
      </w:r>
      <w:r w:rsidR="004E1D52">
        <w:rPr>
          <w:rFonts w:ascii="Times New Roman" w:hAnsi="Times New Roman" w:cs="Times New Roman"/>
          <w:sz w:val="24"/>
          <w:szCs w:val="24"/>
        </w:rPr>
        <w:t>de bairros</w:t>
      </w:r>
      <w:r w:rsidR="00A359D5" w:rsidRPr="00D2787F">
        <w:rPr>
          <w:rFonts w:ascii="Times New Roman" w:hAnsi="Times New Roman" w:cs="Times New Roman"/>
          <w:sz w:val="24"/>
          <w:szCs w:val="24"/>
        </w:rPr>
        <w:t>;</w:t>
      </w:r>
    </w:p>
    <w:p w14:paraId="5F9F2C70" w14:textId="43CA524F" w:rsidR="00771BCF" w:rsidRDefault="00771BCF" w:rsidP="00771BCF">
      <w:pPr>
        <w:pStyle w:val="PargrafodaLista"/>
        <w:numPr>
          <w:ilvl w:val="0"/>
          <w:numId w:val="3"/>
        </w:numPr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71BCF">
        <w:rPr>
          <w:rFonts w:ascii="Times New Roman" w:hAnsi="Times New Roman" w:cs="Times New Roman"/>
          <w:b/>
          <w:bCs/>
          <w:caps/>
          <w:sz w:val="24"/>
          <w:szCs w:val="24"/>
        </w:rPr>
        <w:t>COEFICIENTE DE RUGOSIDADE (MANNING) - "Η"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l </w:t>
      </w:r>
    </w:p>
    <w:p w14:paraId="7A6A6B31" w14:textId="414B03AF" w:rsidR="00771BCF" w:rsidRDefault="00771BCF" w:rsidP="00771BCF">
      <w:pPr>
        <w:rPr>
          <w:rFonts w:ascii="Times New Roman" w:hAnsi="Times New Roman" w:cs="Times New Roman"/>
          <w:sz w:val="24"/>
          <w:szCs w:val="24"/>
        </w:rPr>
      </w:pPr>
      <w:r w:rsidRPr="00771BCF">
        <w:rPr>
          <w:rFonts w:ascii="Times New Roman" w:hAnsi="Times New Roman" w:cs="Times New Roman"/>
          <w:sz w:val="24"/>
          <w:szCs w:val="24"/>
        </w:rPr>
        <w:t>Para o coeficiente de rugosidade, foi adotado o seguinte valor:</w:t>
      </w:r>
    </w:p>
    <w:tbl>
      <w:tblPr>
        <w:tblW w:w="2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58"/>
        <w:gridCol w:w="641"/>
      </w:tblGrid>
      <w:tr w:rsidR="00771BCF" w:rsidRPr="00771BCF" w14:paraId="7A1A1FCD" w14:textId="77777777" w:rsidTr="00A977D2">
        <w:trPr>
          <w:trHeight w:val="300"/>
        </w:trPr>
        <w:tc>
          <w:tcPr>
            <w:tcW w:w="22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  <w:hideMark/>
          </w:tcPr>
          <w:p w14:paraId="2401EF06" w14:textId="4F19A141" w:rsidR="00771BCF" w:rsidRPr="00771BCF" w:rsidRDefault="00771BCF" w:rsidP="00771B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71BC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n (tubo)</w:t>
            </w:r>
            <w:r w:rsidR="00F9221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PA-1</w:t>
            </w:r>
            <w:r w:rsidR="00A977D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 xml:space="preserve"> e PA-2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AFAFA"/>
            <w:noWrap/>
            <w:vAlign w:val="center"/>
            <w:hideMark/>
          </w:tcPr>
          <w:p w14:paraId="793B7C3D" w14:textId="77777777" w:rsidR="00771BCF" w:rsidRPr="00771BCF" w:rsidRDefault="00771BCF" w:rsidP="00771BC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71BCF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0,013</w:t>
            </w:r>
          </w:p>
        </w:tc>
      </w:tr>
      <w:tr w:rsidR="00F9221F" w:rsidRPr="00771BCF" w14:paraId="28D7A504" w14:textId="77777777" w:rsidTr="00A977D2">
        <w:trPr>
          <w:trHeight w:val="300"/>
        </w:trPr>
        <w:tc>
          <w:tcPr>
            <w:tcW w:w="22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  <w:hideMark/>
          </w:tcPr>
          <w:p w14:paraId="6035872E" w14:textId="6D4B309F" w:rsidR="00F9221F" w:rsidRPr="00771BCF" w:rsidRDefault="00F9221F" w:rsidP="00A8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71BC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n (tubo)</w:t>
            </w:r>
            <w:r w:rsidR="00A977D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 xml:space="preserve">GALERIA 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AFAFA"/>
            <w:noWrap/>
            <w:vAlign w:val="center"/>
            <w:hideMark/>
          </w:tcPr>
          <w:p w14:paraId="008FD47E" w14:textId="0F91412C" w:rsidR="00F9221F" w:rsidRPr="00771BCF" w:rsidRDefault="00F9221F" w:rsidP="00A8018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71BCF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0,01</w:t>
            </w:r>
            <w:r w:rsidR="00A977D2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5</w:t>
            </w:r>
          </w:p>
        </w:tc>
      </w:tr>
    </w:tbl>
    <w:p w14:paraId="270DC88B" w14:textId="3BB1BAC5" w:rsidR="00771BCF" w:rsidRDefault="00771BCF" w:rsidP="00771BCF">
      <w:pPr>
        <w:rPr>
          <w:sz w:val="24"/>
          <w:szCs w:val="24"/>
        </w:rPr>
      </w:pPr>
    </w:p>
    <w:p w14:paraId="51053718" w14:textId="77777777" w:rsidR="00FB70FF" w:rsidRDefault="00FB70FF" w:rsidP="00771BCF">
      <w:pPr>
        <w:rPr>
          <w:sz w:val="24"/>
          <w:szCs w:val="24"/>
        </w:rPr>
      </w:pPr>
    </w:p>
    <w:p w14:paraId="625B89EE" w14:textId="77777777" w:rsidR="00FB70FF" w:rsidRDefault="00FB70FF" w:rsidP="00771BCF">
      <w:pPr>
        <w:rPr>
          <w:sz w:val="24"/>
          <w:szCs w:val="24"/>
        </w:rPr>
      </w:pPr>
    </w:p>
    <w:p w14:paraId="603F3E2E" w14:textId="77777777" w:rsidR="00FB70FF" w:rsidRPr="00845DDE" w:rsidRDefault="00FB70FF" w:rsidP="00771BCF">
      <w:pPr>
        <w:rPr>
          <w:sz w:val="24"/>
          <w:szCs w:val="24"/>
        </w:rPr>
      </w:pPr>
    </w:p>
    <w:p w14:paraId="0896F48D" w14:textId="6A5CE581" w:rsidR="00771BCF" w:rsidRPr="00771BCF" w:rsidRDefault="00771BCF" w:rsidP="00BF2DA2">
      <w:pPr>
        <w:pStyle w:val="PargrafodaList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71BCF">
        <w:rPr>
          <w:rFonts w:ascii="Times New Roman" w:hAnsi="Times New Roman" w:cs="Times New Roman"/>
          <w:b/>
          <w:bCs/>
          <w:caps/>
          <w:sz w:val="24"/>
          <w:szCs w:val="24"/>
        </w:rPr>
        <w:t>VELOCIDADES MÁXIMAS E MÍNIMAS ADMISSÍVEIS</w:t>
      </w:r>
    </w:p>
    <w:p w14:paraId="4F41CF56" w14:textId="0ECB8182" w:rsidR="00771BCF" w:rsidRDefault="00771BCF" w:rsidP="00771BCF">
      <w:pPr>
        <w:rPr>
          <w:rFonts w:ascii="Times New Roman" w:hAnsi="Times New Roman" w:cs="Times New Roman"/>
          <w:sz w:val="24"/>
          <w:szCs w:val="24"/>
        </w:rPr>
      </w:pPr>
      <w:r w:rsidRPr="00771BCF">
        <w:rPr>
          <w:rFonts w:ascii="Times New Roman" w:hAnsi="Times New Roman" w:cs="Times New Roman"/>
          <w:sz w:val="24"/>
          <w:szCs w:val="24"/>
        </w:rPr>
        <w:t>Para as velocidades m</w:t>
      </w:r>
      <w:r w:rsidRPr="00771BCF">
        <w:rPr>
          <w:rFonts w:ascii="Times New Roman" w:hAnsi="Times New Roman" w:cs="Times New Roman" w:hint="eastAsia"/>
          <w:sz w:val="24"/>
          <w:szCs w:val="24"/>
        </w:rPr>
        <w:t>á</w:t>
      </w:r>
      <w:r w:rsidRPr="00771BCF">
        <w:rPr>
          <w:rFonts w:ascii="Times New Roman" w:hAnsi="Times New Roman" w:cs="Times New Roman"/>
          <w:sz w:val="24"/>
          <w:szCs w:val="24"/>
        </w:rPr>
        <w:t>ximas e m</w:t>
      </w:r>
      <w:r w:rsidRPr="00771BCF">
        <w:rPr>
          <w:rFonts w:ascii="Times New Roman" w:hAnsi="Times New Roman" w:cs="Times New Roman" w:hint="eastAsia"/>
          <w:sz w:val="24"/>
          <w:szCs w:val="24"/>
        </w:rPr>
        <w:t>í</w:t>
      </w:r>
      <w:r w:rsidRPr="00771BCF">
        <w:rPr>
          <w:rFonts w:ascii="Times New Roman" w:hAnsi="Times New Roman" w:cs="Times New Roman"/>
          <w:sz w:val="24"/>
          <w:szCs w:val="24"/>
        </w:rPr>
        <w:t>nimas foram adotados os seguintes valores:</w:t>
      </w:r>
    </w:p>
    <w:p w14:paraId="0C6577CC" w14:textId="3A7B4384" w:rsidR="00771BCF" w:rsidRDefault="00771BCF" w:rsidP="00771BCF">
      <w:pPr>
        <w:rPr>
          <w:sz w:val="48"/>
          <w:szCs w:val="48"/>
        </w:rPr>
      </w:pPr>
      <w:r w:rsidRPr="00771BCF">
        <w:rPr>
          <w:noProof/>
          <w:sz w:val="48"/>
          <w:szCs w:val="48"/>
        </w:rPr>
        <w:drawing>
          <wp:inline distT="0" distB="0" distL="0" distR="0" wp14:anchorId="6DEDFC6D" wp14:editId="22C9553E">
            <wp:extent cx="1819275" cy="500301"/>
            <wp:effectExtent l="76200" t="76200" r="123825" b="128905"/>
            <wp:docPr id="66023920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2392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3181" cy="5041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764847A" w14:textId="66D56C74" w:rsidR="00771BCF" w:rsidRDefault="00771BCF" w:rsidP="00A372CF">
      <w:pPr>
        <w:pStyle w:val="PargrafodaLista"/>
        <w:numPr>
          <w:ilvl w:val="0"/>
          <w:numId w:val="3"/>
        </w:numPr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71BCF">
        <w:rPr>
          <w:rFonts w:ascii="Times New Roman" w:hAnsi="Times New Roman" w:cs="Times New Roman"/>
          <w:b/>
          <w:bCs/>
          <w:caps/>
          <w:sz w:val="24"/>
          <w:szCs w:val="24"/>
        </w:rPr>
        <w:t>RELA</w:t>
      </w:r>
      <w:r w:rsidRPr="00771BCF">
        <w:rPr>
          <w:rFonts w:ascii="Times New Roman" w:hAnsi="Times New Roman" w:cs="Times New Roman" w:hint="eastAsia"/>
          <w:b/>
          <w:bCs/>
          <w:caps/>
          <w:sz w:val="24"/>
          <w:szCs w:val="24"/>
        </w:rPr>
        <w:t>ÇÃ</w:t>
      </w:r>
      <w:r w:rsidRPr="00771BCF">
        <w:rPr>
          <w:rFonts w:ascii="Times New Roman" w:hAnsi="Times New Roman" w:cs="Times New Roman"/>
          <w:b/>
          <w:bCs/>
          <w:caps/>
          <w:sz w:val="24"/>
          <w:szCs w:val="24"/>
        </w:rPr>
        <w:t>O DE ENCHIMENTO (Y/D)</w:t>
      </w:r>
    </w:p>
    <w:p w14:paraId="7FA389C0" w14:textId="77777777" w:rsidR="006C01F1" w:rsidRDefault="006C01F1" w:rsidP="006C01F1">
      <w:pPr>
        <w:rPr>
          <w:rFonts w:ascii="Times New Roman" w:hAnsi="Times New Roman" w:cs="Times New Roman"/>
          <w:sz w:val="24"/>
          <w:szCs w:val="24"/>
        </w:rPr>
      </w:pPr>
      <w:r w:rsidRPr="00771BCF">
        <w:rPr>
          <w:rFonts w:ascii="Times New Roman" w:hAnsi="Times New Roman" w:cs="Times New Roman"/>
          <w:sz w:val="24"/>
          <w:szCs w:val="24"/>
        </w:rPr>
        <w:t>Para as velocidades m</w:t>
      </w:r>
      <w:r w:rsidRPr="00771BCF">
        <w:rPr>
          <w:rFonts w:ascii="Times New Roman" w:hAnsi="Times New Roman" w:cs="Times New Roman" w:hint="eastAsia"/>
          <w:sz w:val="24"/>
          <w:szCs w:val="24"/>
        </w:rPr>
        <w:t>á</w:t>
      </w:r>
      <w:r w:rsidRPr="00771BCF">
        <w:rPr>
          <w:rFonts w:ascii="Times New Roman" w:hAnsi="Times New Roman" w:cs="Times New Roman"/>
          <w:sz w:val="24"/>
          <w:szCs w:val="24"/>
        </w:rPr>
        <w:t>ximas e m</w:t>
      </w:r>
      <w:r w:rsidRPr="00771BCF">
        <w:rPr>
          <w:rFonts w:ascii="Times New Roman" w:hAnsi="Times New Roman" w:cs="Times New Roman" w:hint="eastAsia"/>
          <w:sz w:val="24"/>
          <w:szCs w:val="24"/>
        </w:rPr>
        <w:t>í</w:t>
      </w:r>
      <w:r w:rsidRPr="00771BCF">
        <w:rPr>
          <w:rFonts w:ascii="Times New Roman" w:hAnsi="Times New Roman" w:cs="Times New Roman"/>
          <w:sz w:val="24"/>
          <w:szCs w:val="24"/>
        </w:rPr>
        <w:t>nimas foram adotados os seguintes valores:</w:t>
      </w:r>
    </w:p>
    <w:p w14:paraId="6F67E405" w14:textId="41A680C6" w:rsidR="006C01F1" w:rsidRDefault="006C01F1" w:rsidP="006C01F1">
      <w:pPr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6C01F1">
        <w:rPr>
          <w:rFonts w:ascii="Times New Roman" w:hAnsi="Times New Roman" w:cs="Times New Roman"/>
          <w:b/>
          <w:bCs/>
          <w:caps/>
          <w:noProof/>
          <w:sz w:val="24"/>
          <w:szCs w:val="24"/>
        </w:rPr>
        <w:drawing>
          <wp:inline distT="0" distB="0" distL="0" distR="0" wp14:anchorId="6FA175DF" wp14:editId="653CF01F">
            <wp:extent cx="3476625" cy="461561"/>
            <wp:effectExtent l="0" t="0" r="0" b="0"/>
            <wp:docPr id="119055148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55148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41141" cy="470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AEE90" w14:textId="02738366" w:rsidR="006C01F1" w:rsidRPr="006C01F1" w:rsidRDefault="00845DDE" w:rsidP="006C01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*Para Galeria Retangular foi utilizado Y/D menor ou igual a 0,90%</w:t>
      </w:r>
    </w:p>
    <w:p w14:paraId="4D6CF43D" w14:textId="57B59BDD" w:rsidR="006C01F1" w:rsidRDefault="006C01F1" w:rsidP="006C01F1">
      <w:pPr>
        <w:pStyle w:val="PargrafodaLista"/>
        <w:numPr>
          <w:ilvl w:val="0"/>
          <w:numId w:val="3"/>
        </w:numPr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cálculo de vazão máxima de projeto (q)</w:t>
      </w:r>
    </w:p>
    <w:p w14:paraId="72430F5B" w14:textId="5971D871" w:rsidR="006C01F1" w:rsidRPr="006C01F1" w:rsidRDefault="006C01F1" w:rsidP="00D877F9">
      <w:pPr>
        <w:jc w:val="both"/>
        <w:rPr>
          <w:rFonts w:ascii="Times New Roman" w:hAnsi="Times New Roman" w:cs="Times New Roman"/>
          <w:sz w:val="24"/>
          <w:szCs w:val="24"/>
        </w:rPr>
      </w:pPr>
      <w:r w:rsidRPr="006C01F1">
        <w:rPr>
          <w:rFonts w:ascii="Times New Roman" w:hAnsi="Times New Roman" w:cs="Times New Roman"/>
          <w:sz w:val="24"/>
          <w:szCs w:val="24"/>
        </w:rPr>
        <w:t>As descargas geradas para a chuva de projeto ser</w:t>
      </w:r>
      <w:r w:rsidRPr="006C01F1">
        <w:rPr>
          <w:rFonts w:ascii="Times New Roman" w:hAnsi="Times New Roman" w:cs="Times New Roman" w:hint="eastAsia"/>
          <w:sz w:val="24"/>
          <w:szCs w:val="24"/>
        </w:rPr>
        <w:t>ã</w:t>
      </w:r>
      <w:r w:rsidRPr="006C01F1">
        <w:rPr>
          <w:rFonts w:ascii="Times New Roman" w:hAnsi="Times New Roman" w:cs="Times New Roman"/>
          <w:sz w:val="24"/>
          <w:szCs w:val="24"/>
        </w:rPr>
        <w:t>o calculadas pelo m</w:t>
      </w:r>
      <w:r w:rsidRPr="006C01F1">
        <w:rPr>
          <w:rFonts w:ascii="Times New Roman" w:hAnsi="Times New Roman" w:cs="Times New Roman" w:hint="eastAsia"/>
          <w:sz w:val="24"/>
          <w:szCs w:val="24"/>
        </w:rPr>
        <w:t>é</w:t>
      </w:r>
      <w:r w:rsidRPr="006C01F1">
        <w:rPr>
          <w:rFonts w:ascii="Times New Roman" w:hAnsi="Times New Roman" w:cs="Times New Roman"/>
          <w:sz w:val="24"/>
          <w:szCs w:val="24"/>
        </w:rPr>
        <w:t>todo racional modificado.</w:t>
      </w:r>
    </w:p>
    <w:p w14:paraId="67815AC8" w14:textId="7F9D50D0" w:rsidR="006C01F1" w:rsidRDefault="006C01F1" w:rsidP="00D877F9">
      <w:pPr>
        <w:jc w:val="both"/>
        <w:rPr>
          <w:rFonts w:ascii="Times New Roman" w:hAnsi="Times New Roman" w:cs="Times New Roman"/>
          <w:sz w:val="24"/>
          <w:szCs w:val="24"/>
        </w:rPr>
      </w:pPr>
      <w:r w:rsidRPr="006C01F1">
        <w:rPr>
          <w:rFonts w:ascii="Times New Roman" w:hAnsi="Times New Roman" w:cs="Times New Roman"/>
          <w:sz w:val="24"/>
          <w:szCs w:val="24"/>
        </w:rPr>
        <w:t>O c</w:t>
      </w:r>
      <w:r w:rsidRPr="006C01F1">
        <w:rPr>
          <w:rFonts w:ascii="Times New Roman" w:hAnsi="Times New Roman" w:cs="Times New Roman" w:hint="eastAsia"/>
          <w:sz w:val="24"/>
          <w:szCs w:val="24"/>
        </w:rPr>
        <w:t>á</w:t>
      </w:r>
      <w:r w:rsidRPr="006C01F1">
        <w:rPr>
          <w:rFonts w:ascii="Times New Roman" w:hAnsi="Times New Roman" w:cs="Times New Roman"/>
          <w:sz w:val="24"/>
          <w:szCs w:val="24"/>
        </w:rPr>
        <w:t>lculo da vaz</w:t>
      </w:r>
      <w:r w:rsidRPr="006C01F1">
        <w:rPr>
          <w:rFonts w:ascii="Times New Roman" w:hAnsi="Times New Roman" w:cs="Times New Roman" w:hint="eastAsia"/>
          <w:sz w:val="24"/>
          <w:szCs w:val="24"/>
        </w:rPr>
        <w:t>ã</w:t>
      </w:r>
      <w:r w:rsidRPr="006C01F1">
        <w:rPr>
          <w:rFonts w:ascii="Times New Roman" w:hAnsi="Times New Roman" w:cs="Times New Roman"/>
          <w:sz w:val="24"/>
          <w:szCs w:val="24"/>
        </w:rPr>
        <w:t>o pelo M</w:t>
      </w:r>
      <w:r w:rsidRPr="006C01F1">
        <w:rPr>
          <w:rFonts w:ascii="Times New Roman" w:hAnsi="Times New Roman" w:cs="Times New Roman" w:hint="eastAsia"/>
          <w:sz w:val="24"/>
          <w:szCs w:val="24"/>
        </w:rPr>
        <w:t>é</w:t>
      </w:r>
      <w:r w:rsidRPr="006C01F1">
        <w:rPr>
          <w:rFonts w:ascii="Times New Roman" w:hAnsi="Times New Roman" w:cs="Times New Roman"/>
          <w:sz w:val="24"/>
          <w:szCs w:val="24"/>
        </w:rPr>
        <w:t>todo Racional modificado com a inclus</w:t>
      </w:r>
      <w:r w:rsidRPr="006C01F1">
        <w:rPr>
          <w:rFonts w:ascii="Times New Roman" w:hAnsi="Times New Roman" w:cs="Times New Roman" w:hint="eastAsia"/>
          <w:sz w:val="24"/>
          <w:szCs w:val="24"/>
        </w:rPr>
        <w:t>ã</w:t>
      </w:r>
      <w:r w:rsidRPr="006C01F1">
        <w:rPr>
          <w:rFonts w:ascii="Times New Roman" w:hAnsi="Times New Roman" w:cs="Times New Roman"/>
          <w:sz w:val="24"/>
          <w:szCs w:val="24"/>
        </w:rPr>
        <w:t>o do crit</w:t>
      </w:r>
      <w:r w:rsidRPr="006C01F1">
        <w:rPr>
          <w:rFonts w:ascii="Times New Roman" w:hAnsi="Times New Roman" w:cs="Times New Roman" w:hint="eastAsia"/>
          <w:sz w:val="24"/>
          <w:szCs w:val="24"/>
        </w:rPr>
        <w:t>é</w:t>
      </w:r>
      <w:r w:rsidRPr="006C01F1">
        <w:rPr>
          <w:rFonts w:ascii="Times New Roman" w:hAnsi="Times New Roman" w:cs="Times New Roman"/>
          <w:sz w:val="24"/>
          <w:szCs w:val="24"/>
        </w:rPr>
        <w:t xml:space="preserve">rio de Fantolli </w:t>
      </w:r>
      <w:r w:rsidRPr="006C01F1">
        <w:rPr>
          <w:rFonts w:ascii="Times New Roman" w:hAnsi="Times New Roman" w:cs="Times New Roman" w:hint="eastAsia"/>
          <w:sz w:val="24"/>
          <w:szCs w:val="24"/>
        </w:rPr>
        <w:t>é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01F1">
        <w:rPr>
          <w:rFonts w:ascii="Times New Roman" w:hAnsi="Times New Roman" w:cs="Times New Roman"/>
          <w:sz w:val="24"/>
          <w:szCs w:val="24"/>
        </w:rPr>
        <w:t>determinado pela seguinte equa</w:t>
      </w:r>
      <w:r w:rsidRPr="006C01F1">
        <w:rPr>
          <w:rFonts w:ascii="Times New Roman" w:hAnsi="Times New Roman" w:cs="Times New Roman" w:hint="eastAsia"/>
          <w:sz w:val="24"/>
          <w:szCs w:val="24"/>
        </w:rPr>
        <w:t>çã</w:t>
      </w:r>
      <w:r w:rsidRPr="006C01F1">
        <w:rPr>
          <w:rFonts w:ascii="Times New Roman" w:hAnsi="Times New Roman" w:cs="Times New Roman"/>
          <w:sz w:val="24"/>
          <w:szCs w:val="24"/>
        </w:rPr>
        <w:t>o:</w:t>
      </w:r>
    </w:p>
    <w:p w14:paraId="0D3765D6" w14:textId="24AE9A73" w:rsidR="006C01F1" w:rsidRDefault="006C01F1" w:rsidP="006C01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72633450" wp14:editId="69CF5A97">
            <wp:simplePos x="0" y="0"/>
            <wp:positionH relativeFrom="margin">
              <wp:align>left</wp:align>
            </wp:positionH>
            <wp:positionV relativeFrom="paragraph">
              <wp:posOffset>29845</wp:posOffset>
            </wp:positionV>
            <wp:extent cx="3143250" cy="1059340"/>
            <wp:effectExtent l="0" t="0" r="0" b="7620"/>
            <wp:wrapNone/>
            <wp:docPr id="1822205307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183" cy="1065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519DBB" w14:textId="77777777" w:rsidR="00AB515E" w:rsidRPr="00AB515E" w:rsidRDefault="00AB515E" w:rsidP="00AB515E">
      <w:pPr>
        <w:rPr>
          <w:rFonts w:ascii="Times New Roman" w:hAnsi="Times New Roman" w:cs="Times New Roman"/>
          <w:sz w:val="24"/>
          <w:szCs w:val="24"/>
        </w:rPr>
      </w:pPr>
    </w:p>
    <w:p w14:paraId="5EAB8432" w14:textId="77777777" w:rsidR="00AB515E" w:rsidRPr="00AB515E" w:rsidRDefault="00AB515E" w:rsidP="00AB515E">
      <w:pPr>
        <w:rPr>
          <w:rFonts w:ascii="Times New Roman" w:hAnsi="Times New Roman" w:cs="Times New Roman"/>
          <w:sz w:val="24"/>
          <w:szCs w:val="24"/>
        </w:rPr>
      </w:pPr>
    </w:p>
    <w:p w14:paraId="6782D554" w14:textId="77777777" w:rsidR="00AB515E" w:rsidRDefault="00AB515E" w:rsidP="00AB515E">
      <w:pPr>
        <w:rPr>
          <w:rFonts w:ascii="Times New Roman" w:hAnsi="Times New Roman" w:cs="Times New Roman"/>
          <w:sz w:val="24"/>
          <w:szCs w:val="24"/>
        </w:rPr>
      </w:pPr>
    </w:p>
    <w:p w14:paraId="0FF88275" w14:textId="709090CB" w:rsidR="00284B0E" w:rsidRPr="0029004B" w:rsidRDefault="00284B0E" w:rsidP="00284B0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9004B">
        <w:rPr>
          <w:rFonts w:ascii="Times New Roman" w:hAnsi="Times New Roman" w:cs="Times New Roman"/>
          <w:b/>
          <w:bCs/>
          <w:sz w:val="24"/>
          <w:szCs w:val="24"/>
        </w:rPr>
        <w:t>Nota: As planilhas de dimensionamento estão em anexo.</w:t>
      </w:r>
    </w:p>
    <w:p w14:paraId="3AED901C" w14:textId="42579339" w:rsidR="00D877F9" w:rsidRDefault="00FB70FF" w:rsidP="00AB515E">
      <w:pPr>
        <w:rPr>
          <w:rFonts w:ascii="Times New Roman" w:hAnsi="Times New Roman" w:cs="Times New Roman"/>
          <w:sz w:val="24"/>
          <w:szCs w:val="24"/>
        </w:rPr>
      </w:pPr>
      <w:r w:rsidRPr="003F799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CD5B42C" wp14:editId="1BAFB773">
            <wp:simplePos x="0" y="0"/>
            <wp:positionH relativeFrom="column">
              <wp:posOffset>996315</wp:posOffset>
            </wp:positionH>
            <wp:positionV relativeFrom="paragraph">
              <wp:posOffset>149859</wp:posOffset>
            </wp:positionV>
            <wp:extent cx="3781425" cy="2708337"/>
            <wp:effectExtent l="0" t="0" r="0" b="0"/>
            <wp:wrapNone/>
            <wp:docPr id="2038820047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8820047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5019" cy="27109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528B76" w14:textId="249F1085" w:rsidR="00D877F9" w:rsidRDefault="00D877F9" w:rsidP="00AB515E">
      <w:pPr>
        <w:rPr>
          <w:rFonts w:ascii="Times New Roman" w:hAnsi="Times New Roman" w:cs="Times New Roman"/>
          <w:sz w:val="24"/>
          <w:szCs w:val="24"/>
        </w:rPr>
      </w:pPr>
    </w:p>
    <w:p w14:paraId="0CDB2829" w14:textId="04656EC8" w:rsidR="00D877F9" w:rsidRDefault="00D877F9" w:rsidP="00AB515E">
      <w:pPr>
        <w:rPr>
          <w:rFonts w:ascii="Times New Roman" w:hAnsi="Times New Roman" w:cs="Times New Roman"/>
          <w:sz w:val="24"/>
          <w:szCs w:val="24"/>
        </w:rPr>
      </w:pPr>
    </w:p>
    <w:p w14:paraId="7C2A70D3" w14:textId="77777777" w:rsidR="00D877F9" w:rsidRDefault="00D877F9" w:rsidP="00AB515E">
      <w:pPr>
        <w:rPr>
          <w:rFonts w:ascii="Times New Roman" w:hAnsi="Times New Roman" w:cs="Times New Roman"/>
          <w:sz w:val="24"/>
          <w:szCs w:val="24"/>
        </w:rPr>
      </w:pPr>
    </w:p>
    <w:p w14:paraId="3D576F8E" w14:textId="36F3321B" w:rsidR="00AB515E" w:rsidRDefault="00AB515E" w:rsidP="00845DD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647828" w14:textId="745630B7" w:rsidR="00AB515E" w:rsidRDefault="00AB515E" w:rsidP="00AB515E">
      <w:pPr>
        <w:rPr>
          <w:rFonts w:ascii="Times New Roman" w:hAnsi="Times New Roman" w:cs="Times New Roman"/>
          <w:sz w:val="24"/>
          <w:szCs w:val="24"/>
        </w:rPr>
      </w:pPr>
    </w:p>
    <w:p w14:paraId="1501F83D" w14:textId="77777777" w:rsidR="00AB515E" w:rsidRPr="00AB515E" w:rsidRDefault="00AB515E" w:rsidP="00AB515E">
      <w:pPr>
        <w:rPr>
          <w:rFonts w:ascii="Times New Roman" w:hAnsi="Times New Roman" w:cs="Times New Roman"/>
          <w:sz w:val="24"/>
          <w:szCs w:val="24"/>
        </w:rPr>
      </w:pPr>
    </w:p>
    <w:sectPr w:rsidR="00AB515E" w:rsidRPr="00AB515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155E9"/>
    <w:multiLevelType w:val="hybridMultilevel"/>
    <w:tmpl w:val="EA961878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D4650"/>
    <w:multiLevelType w:val="hybridMultilevel"/>
    <w:tmpl w:val="607260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C114E"/>
    <w:multiLevelType w:val="hybridMultilevel"/>
    <w:tmpl w:val="34A057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120CD"/>
    <w:multiLevelType w:val="hybridMultilevel"/>
    <w:tmpl w:val="13BC703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A87348"/>
    <w:multiLevelType w:val="hybridMultilevel"/>
    <w:tmpl w:val="BAAA9FC2"/>
    <w:lvl w:ilvl="0" w:tplc="0416000F">
      <w:start w:val="1"/>
      <w:numFmt w:val="decimal"/>
      <w:lvlText w:val="%1."/>
      <w:lvlJc w:val="left"/>
      <w:pPr>
        <w:ind w:left="1500" w:hanging="360"/>
      </w:pPr>
    </w:lvl>
    <w:lvl w:ilvl="1" w:tplc="04160019" w:tentative="1">
      <w:start w:val="1"/>
      <w:numFmt w:val="lowerLetter"/>
      <w:lvlText w:val="%2."/>
      <w:lvlJc w:val="left"/>
      <w:pPr>
        <w:ind w:left="2220" w:hanging="360"/>
      </w:pPr>
    </w:lvl>
    <w:lvl w:ilvl="2" w:tplc="0416001B" w:tentative="1">
      <w:start w:val="1"/>
      <w:numFmt w:val="lowerRoman"/>
      <w:lvlText w:val="%3."/>
      <w:lvlJc w:val="right"/>
      <w:pPr>
        <w:ind w:left="2940" w:hanging="180"/>
      </w:pPr>
    </w:lvl>
    <w:lvl w:ilvl="3" w:tplc="0416000F" w:tentative="1">
      <w:start w:val="1"/>
      <w:numFmt w:val="decimal"/>
      <w:lvlText w:val="%4."/>
      <w:lvlJc w:val="left"/>
      <w:pPr>
        <w:ind w:left="3660" w:hanging="360"/>
      </w:pPr>
    </w:lvl>
    <w:lvl w:ilvl="4" w:tplc="04160019" w:tentative="1">
      <w:start w:val="1"/>
      <w:numFmt w:val="lowerLetter"/>
      <w:lvlText w:val="%5."/>
      <w:lvlJc w:val="left"/>
      <w:pPr>
        <w:ind w:left="4380" w:hanging="360"/>
      </w:pPr>
    </w:lvl>
    <w:lvl w:ilvl="5" w:tplc="0416001B" w:tentative="1">
      <w:start w:val="1"/>
      <w:numFmt w:val="lowerRoman"/>
      <w:lvlText w:val="%6."/>
      <w:lvlJc w:val="right"/>
      <w:pPr>
        <w:ind w:left="5100" w:hanging="180"/>
      </w:pPr>
    </w:lvl>
    <w:lvl w:ilvl="6" w:tplc="0416000F" w:tentative="1">
      <w:start w:val="1"/>
      <w:numFmt w:val="decimal"/>
      <w:lvlText w:val="%7."/>
      <w:lvlJc w:val="left"/>
      <w:pPr>
        <w:ind w:left="5820" w:hanging="360"/>
      </w:pPr>
    </w:lvl>
    <w:lvl w:ilvl="7" w:tplc="04160019" w:tentative="1">
      <w:start w:val="1"/>
      <w:numFmt w:val="lowerLetter"/>
      <w:lvlText w:val="%8."/>
      <w:lvlJc w:val="left"/>
      <w:pPr>
        <w:ind w:left="6540" w:hanging="360"/>
      </w:pPr>
    </w:lvl>
    <w:lvl w:ilvl="8" w:tplc="0416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2A5D7A45"/>
    <w:multiLevelType w:val="hybridMultilevel"/>
    <w:tmpl w:val="2E64F9F4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940E3"/>
    <w:multiLevelType w:val="hybridMultilevel"/>
    <w:tmpl w:val="0526C8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63E12"/>
    <w:multiLevelType w:val="hybridMultilevel"/>
    <w:tmpl w:val="0FF2166A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FD6EA6"/>
    <w:multiLevelType w:val="hybridMultilevel"/>
    <w:tmpl w:val="7722E1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C808FF"/>
    <w:multiLevelType w:val="hybridMultilevel"/>
    <w:tmpl w:val="ED9870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4514B3"/>
    <w:multiLevelType w:val="hybridMultilevel"/>
    <w:tmpl w:val="E80469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7D70DB"/>
    <w:multiLevelType w:val="hybridMultilevel"/>
    <w:tmpl w:val="9DDA50B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7A6D00"/>
    <w:multiLevelType w:val="hybridMultilevel"/>
    <w:tmpl w:val="9BA484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3E5174"/>
    <w:multiLevelType w:val="hybridMultilevel"/>
    <w:tmpl w:val="B6B839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332E41"/>
    <w:multiLevelType w:val="hybridMultilevel"/>
    <w:tmpl w:val="A66851CC"/>
    <w:lvl w:ilvl="0" w:tplc="55B8D1C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627715">
    <w:abstractNumId w:val="11"/>
  </w:num>
  <w:num w:numId="2" w16cid:durableId="1394426464">
    <w:abstractNumId w:val="4"/>
  </w:num>
  <w:num w:numId="3" w16cid:durableId="390344269">
    <w:abstractNumId w:val="14"/>
  </w:num>
  <w:num w:numId="4" w16cid:durableId="48387105">
    <w:abstractNumId w:val="6"/>
  </w:num>
  <w:num w:numId="5" w16cid:durableId="1052802243">
    <w:abstractNumId w:val="3"/>
  </w:num>
  <w:num w:numId="6" w16cid:durableId="169025788">
    <w:abstractNumId w:val="1"/>
  </w:num>
  <w:num w:numId="7" w16cid:durableId="545722696">
    <w:abstractNumId w:val="2"/>
  </w:num>
  <w:num w:numId="8" w16cid:durableId="1151018080">
    <w:abstractNumId w:val="10"/>
  </w:num>
  <w:num w:numId="9" w16cid:durableId="140007449">
    <w:abstractNumId w:val="13"/>
  </w:num>
  <w:num w:numId="10" w16cid:durableId="1104612547">
    <w:abstractNumId w:val="9"/>
  </w:num>
  <w:num w:numId="11" w16cid:durableId="1675760064">
    <w:abstractNumId w:val="12"/>
  </w:num>
  <w:num w:numId="12" w16cid:durableId="525601585">
    <w:abstractNumId w:val="8"/>
  </w:num>
  <w:num w:numId="13" w16cid:durableId="1992446993">
    <w:abstractNumId w:val="7"/>
  </w:num>
  <w:num w:numId="14" w16cid:durableId="309362136">
    <w:abstractNumId w:val="0"/>
  </w:num>
  <w:num w:numId="15" w16cid:durableId="19655807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BD6"/>
    <w:rsid w:val="00130052"/>
    <w:rsid w:val="001B2ED1"/>
    <w:rsid w:val="002431BC"/>
    <w:rsid w:val="00254CC6"/>
    <w:rsid w:val="0027575E"/>
    <w:rsid w:val="00284B0E"/>
    <w:rsid w:val="0029004B"/>
    <w:rsid w:val="002A7716"/>
    <w:rsid w:val="002E0E52"/>
    <w:rsid w:val="002E4605"/>
    <w:rsid w:val="002F19EF"/>
    <w:rsid w:val="00344F63"/>
    <w:rsid w:val="003E0AB6"/>
    <w:rsid w:val="003F7994"/>
    <w:rsid w:val="004E1D52"/>
    <w:rsid w:val="005202BF"/>
    <w:rsid w:val="006072B4"/>
    <w:rsid w:val="00624EEE"/>
    <w:rsid w:val="006A72C2"/>
    <w:rsid w:val="006C01F1"/>
    <w:rsid w:val="006C46E4"/>
    <w:rsid w:val="006E22F1"/>
    <w:rsid w:val="00716B48"/>
    <w:rsid w:val="00754C02"/>
    <w:rsid w:val="00771BCF"/>
    <w:rsid w:val="00773127"/>
    <w:rsid w:val="007F6145"/>
    <w:rsid w:val="00817950"/>
    <w:rsid w:val="00830EA8"/>
    <w:rsid w:val="00845DDE"/>
    <w:rsid w:val="00860937"/>
    <w:rsid w:val="008962B9"/>
    <w:rsid w:val="00905641"/>
    <w:rsid w:val="00980128"/>
    <w:rsid w:val="009F130A"/>
    <w:rsid w:val="00A14BD6"/>
    <w:rsid w:val="00A259BF"/>
    <w:rsid w:val="00A359D5"/>
    <w:rsid w:val="00A94445"/>
    <w:rsid w:val="00A977D2"/>
    <w:rsid w:val="00AB515E"/>
    <w:rsid w:val="00AF4CB2"/>
    <w:rsid w:val="00B0247F"/>
    <w:rsid w:val="00B14B63"/>
    <w:rsid w:val="00B416DD"/>
    <w:rsid w:val="00BB408F"/>
    <w:rsid w:val="00BE7BE0"/>
    <w:rsid w:val="00C81948"/>
    <w:rsid w:val="00C93287"/>
    <w:rsid w:val="00CC0569"/>
    <w:rsid w:val="00D2787F"/>
    <w:rsid w:val="00D30D5C"/>
    <w:rsid w:val="00D6543A"/>
    <w:rsid w:val="00D877F9"/>
    <w:rsid w:val="00DA1B1A"/>
    <w:rsid w:val="00DD0A3A"/>
    <w:rsid w:val="00F85124"/>
    <w:rsid w:val="00F9221F"/>
    <w:rsid w:val="00FB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69187"/>
  <w15:chartTrackingRefBased/>
  <w15:docId w15:val="{F0C2E220-F6A5-4F04-ACFF-6BDDE20BC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14B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A14B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14B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14B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14B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14B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14B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14B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14B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14B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rsid w:val="00A14B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14B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14BD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14BD6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14BD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14BD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14BD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14BD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14B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14B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14B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14B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14B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14BD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14BD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14BD6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14B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14BD6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14BD6"/>
    <w:rPr>
      <w:b/>
      <w:bCs/>
      <w:smallCaps/>
      <w:color w:val="2F5496" w:themeColor="accent1" w:themeShade="BF"/>
      <w:spacing w:val="5"/>
    </w:rPr>
  </w:style>
  <w:style w:type="character" w:styleId="TextodoEspaoReservado">
    <w:name w:val="Placeholder Text"/>
    <w:basedOn w:val="Fontepargpadro"/>
    <w:uiPriority w:val="99"/>
    <w:semiHidden/>
    <w:rsid w:val="0090564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5</Pages>
  <Words>511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Anderson Silvas</dc:creator>
  <cp:keywords/>
  <dc:description/>
  <cp:lastModifiedBy>Anderson Silvas</cp:lastModifiedBy>
  <cp:revision>38</cp:revision>
  <cp:lastPrinted>2025-09-23T14:19:00Z</cp:lastPrinted>
  <dcterms:created xsi:type="dcterms:W3CDTF">2025-02-19T17:03:00Z</dcterms:created>
  <dcterms:modified xsi:type="dcterms:W3CDTF">2025-10-13T16:38:00Z</dcterms:modified>
</cp:coreProperties>
</file>